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032"/>
        <w:gridCol w:w="5048"/>
      </w:tblGrid>
      <w:tr w:rsidR="00433FFC" w14:paraId="1CC71227" w14:textId="77777777" w:rsidTr="004E4449">
        <w:trPr>
          <w:trHeight w:hRule="exact" w:val="570"/>
        </w:trPr>
        <w:tc>
          <w:tcPr>
            <w:tcW w:w="5032" w:type="dxa"/>
          </w:tcPr>
          <w:p w14:paraId="409415BE" w14:textId="3086BF01" w:rsidR="00433FFC" w:rsidRDefault="00FA773E">
            <w:pPr>
              <w:pStyle w:val="Heading1"/>
            </w:pPr>
            <w:r>
              <w:t>Prime Auctions Canada</w:t>
            </w:r>
          </w:p>
          <w:p w14:paraId="4B74C81D" w14:textId="172ED8D1" w:rsidR="00433FFC" w:rsidRDefault="00433FFC" w:rsidP="00433FFC">
            <w:pPr>
              <w:pStyle w:val="Slogan"/>
            </w:pPr>
          </w:p>
        </w:tc>
        <w:tc>
          <w:tcPr>
            <w:tcW w:w="5048" w:type="dxa"/>
          </w:tcPr>
          <w:p w14:paraId="5A2DE730" w14:textId="0514B4DD" w:rsidR="00433FFC" w:rsidRDefault="00FA773E">
            <w:pPr>
              <w:pStyle w:val="Title"/>
            </w:pPr>
            <w:r>
              <w:t>Consignment order</w:t>
            </w:r>
          </w:p>
          <w:p w14:paraId="74B69D8D" w14:textId="0E3F5F09" w:rsidR="00433FFC" w:rsidRDefault="00433FFC">
            <w:pPr>
              <w:pStyle w:val="Heading2"/>
            </w:pPr>
          </w:p>
        </w:tc>
      </w:tr>
      <w:tr w:rsidR="00433FFC" w14:paraId="4FC5BE42" w14:textId="77777777" w:rsidTr="004E4449">
        <w:trPr>
          <w:trHeight w:hRule="exact" w:val="837"/>
        </w:trPr>
        <w:tc>
          <w:tcPr>
            <w:tcW w:w="5032" w:type="dxa"/>
          </w:tcPr>
          <w:p w14:paraId="1566949A" w14:textId="3639E7A9" w:rsidR="00433FFC" w:rsidRPr="004F28C9" w:rsidRDefault="004F28C9" w:rsidP="00785235">
            <w:pPr>
              <w:rPr>
                <w:lang w:val="fr-CA"/>
              </w:rPr>
            </w:pPr>
            <w:r w:rsidRPr="004F28C9">
              <w:rPr>
                <w:lang w:val="fr-CA"/>
              </w:rPr>
              <w:t>Va</w:t>
            </w:r>
            <w:r>
              <w:rPr>
                <w:lang w:val="fr-CA"/>
              </w:rPr>
              <w:t>ncouver, BC</w:t>
            </w:r>
          </w:p>
          <w:p w14:paraId="06DCF53B" w14:textId="77777777" w:rsidR="00433FFC" w:rsidRDefault="26FC85AF" w:rsidP="00785235">
            <w:pPr>
              <w:rPr>
                <w:lang w:val="fr-CA"/>
              </w:rPr>
            </w:pPr>
            <w:r w:rsidRPr="004F28C9">
              <w:rPr>
                <w:lang w:val="fr-CA"/>
              </w:rPr>
              <w:t xml:space="preserve">Phone: </w:t>
            </w:r>
            <w:r w:rsidR="004F28C9">
              <w:rPr>
                <w:lang w:val="fr-CA"/>
              </w:rPr>
              <w:t>604-209-2557</w:t>
            </w:r>
            <w:r w:rsidRPr="004F28C9">
              <w:rPr>
                <w:lang w:val="fr-CA"/>
              </w:rPr>
              <w:t xml:space="preserve">  </w:t>
            </w:r>
          </w:p>
          <w:p w14:paraId="28EC42BA" w14:textId="618A7171" w:rsidR="004F28C9" w:rsidRPr="004F28C9" w:rsidRDefault="004F28C9" w:rsidP="00785235">
            <w:pPr>
              <w:rPr>
                <w:lang w:val="fr-CA"/>
              </w:rPr>
            </w:pPr>
            <w:r>
              <w:rPr>
                <w:lang w:val="fr-CA"/>
              </w:rPr>
              <w:t>PrimeAuctionsCanada.com</w:t>
            </w:r>
          </w:p>
        </w:tc>
        <w:tc>
          <w:tcPr>
            <w:tcW w:w="5048" w:type="dxa"/>
            <w:vAlign w:val="center"/>
          </w:tcPr>
          <w:p w14:paraId="302D942B" w14:textId="1E875DF1" w:rsidR="00433FFC" w:rsidRDefault="00FA773E" w:rsidP="00785235">
            <w:pPr>
              <w:pStyle w:val="Heading2"/>
            </w:pPr>
            <w:r>
              <w:t>Consignment Order</w:t>
            </w:r>
            <w:r w:rsidR="26FC85AF">
              <w:t xml:space="preserve"> </w:t>
            </w:r>
            <w:proofErr w:type="gramStart"/>
            <w:r w:rsidR="26FC85AF">
              <w:t>#[</w:t>
            </w:r>
            <w:proofErr w:type="gramEnd"/>
            <w:r w:rsidR="26FC85AF">
              <w:t>100]</w:t>
            </w:r>
          </w:p>
          <w:p w14:paraId="0AC8ADF1" w14:textId="5F99FC6D" w:rsidR="00433FFC" w:rsidRDefault="26FC85AF" w:rsidP="00785235">
            <w:pPr>
              <w:pStyle w:val="Heading2"/>
            </w:pPr>
            <w:r>
              <w:t>Date: [Date]</w:t>
            </w:r>
          </w:p>
        </w:tc>
      </w:tr>
      <w:tr w:rsidR="008049DB" w14:paraId="1F122050" w14:textId="77777777" w:rsidTr="004E4449">
        <w:trPr>
          <w:trHeight w:hRule="exact" w:val="1390"/>
        </w:trPr>
        <w:tc>
          <w:tcPr>
            <w:tcW w:w="5032" w:type="dxa"/>
            <w:tcMar>
              <w:top w:w="259" w:type="dxa"/>
            </w:tcMar>
            <w:vAlign w:val="bottom"/>
          </w:tcPr>
          <w:p w14:paraId="1C101340" w14:textId="00DE12A8" w:rsidR="008049DB" w:rsidRDefault="00FA773E" w:rsidP="00E31ED4">
            <w:pPr>
              <w:pStyle w:val="Heading3"/>
            </w:pPr>
            <w:r>
              <w:t>Consignor</w:t>
            </w:r>
            <w:r w:rsidR="26FC85AF">
              <w:t>:</w:t>
            </w:r>
          </w:p>
          <w:p w14:paraId="2FBF30C1" w14:textId="3E994539" w:rsidR="008049DB" w:rsidRDefault="26FC85AF" w:rsidP="00E31ED4">
            <w:r>
              <w:t>[</w:t>
            </w:r>
            <w:r w:rsidR="00FA773E">
              <w:t>Consignor</w:t>
            </w:r>
            <w:r>
              <w:t xml:space="preserve"> Name]</w:t>
            </w:r>
          </w:p>
          <w:p w14:paraId="1387E063" w14:textId="10B1AE9B" w:rsidR="00FA4C80" w:rsidRDefault="26FC85AF" w:rsidP="00E31ED4">
            <w:r>
              <w:t>[Street Address]</w:t>
            </w:r>
          </w:p>
          <w:p w14:paraId="2D307199" w14:textId="0B8439BE" w:rsidR="008049DB" w:rsidRDefault="26FC85AF" w:rsidP="00E31ED4">
            <w:r>
              <w:t>[City, ST ZIP Code]</w:t>
            </w:r>
          </w:p>
          <w:p w14:paraId="3682CDC1" w14:textId="1145EE3D" w:rsidR="008049DB" w:rsidRDefault="26FC85AF" w:rsidP="00E31ED4">
            <w:r>
              <w:t>Phone: [Phone]</w:t>
            </w:r>
          </w:p>
        </w:tc>
        <w:tc>
          <w:tcPr>
            <w:tcW w:w="5048" w:type="dxa"/>
            <w:tcMar>
              <w:top w:w="0" w:type="dxa"/>
            </w:tcMar>
            <w:vAlign w:val="bottom"/>
          </w:tcPr>
          <w:p w14:paraId="5B5D22EF" w14:textId="2E83BDAF" w:rsidR="008049DB" w:rsidRDefault="008049DB" w:rsidP="00E31ED4"/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8049DB" w14:paraId="1649BDBE" w14:textId="77777777" w:rsidTr="004F28C9">
        <w:trPr>
          <w:trHeight w:hRule="exact" w:val="855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56E6FB6" w14:textId="77777777" w:rsidR="008049DB" w:rsidRDefault="26FC85AF">
            <w:pPr>
              <w:pStyle w:val="Heading3"/>
              <w:spacing w:line="264" w:lineRule="auto"/>
            </w:pPr>
            <w:r>
              <w:t>Comments or special instructions:</w:t>
            </w:r>
          </w:p>
          <w:p w14:paraId="3380A819" w14:textId="77777777" w:rsidR="008049DB" w:rsidRDefault="008049DB">
            <w:pPr>
              <w:spacing w:line="264" w:lineRule="auto"/>
            </w:pPr>
          </w:p>
          <w:p w14:paraId="2A4675BF" w14:textId="77777777" w:rsidR="00FA773E" w:rsidRDefault="00FA773E">
            <w:pPr>
              <w:spacing w:line="264" w:lineRule="auto"/>
            </w:pPr>
          </w:p>
          <w:p w14:paraId="48C05A01" w14:textId="12A8E539" w:rsidR="004F28C9" w:rsidRPr="004E4449" w:rsidRDefault="004F28C9" w:rsidP="004F28C9">
            <w:pPr>
              <w:tabs>
                <w:tab w:val="left" w:pos="3708"/>
              </w:tabs>
              <w:spacing w:line="264" w:lineRule="auto"/>
            </w:pPr>
          </w:p>
        </w:tc>
      </w:tr>
    </w:tbl>
    <w:tbl>
      <w:tblPr>
        <w:tblW w:w="4995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733"/>
        <w:gridCol w:w="7051"/>
        <w:gridCol w:w="1276"/>
      </w:tblGrid>
      <w:tr w:rsidR="00FA773E" w14:paraId="0F8691EA" w14:textId="77777777" w:rsidTr="00FA773E">
        <w:trPr>
          <w:cantSplit/>
          <w:trHeight w:hRule="exact" w:val="288"/>
          <w:tblHeader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0B2DF48" w:rsidR="00FA773E" w:rsidRDefault="00FA773E">
            <w:pPr>
              <w:pStyle w:val="Heading4"/>
            </w:pPr>
            <w:r>
              <w:t>QUANTITY</w:t>
            </w: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1C7B" w14:textId="5337971F" w:rsidR="00FA773E" w:rsidRDefault="00FA773E">
            <w:pPr>
              <w:pStyle w:val="Heading4"/>
            </w:pPr>
            <w:r>
              <w:t>DESCRIPTION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40BA8540" w:rsidR="00FA773E" w:rsidRDefault="00FA773E">
            <w:pPr>
              <w:pStyle w:val="Heading4"/>
            </w:pPr>
            <w:r>
              <w:t>Quantity</w:t>
            </w:r>
          </w:p>
        </w:tc>
      </w:tr>
      <w:tr w:rsidR="00FA773E" w14:paraId="6AE88FE5" w14:textId="77777777" w:rsidTr="00FA773E">
        <w:trPr>
          <w:cantSplit/>
          <w:trHeight w:hRule="exact" w:val="288"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FA773E" w:rsidRDefault="00FA773E">
            <w:pPr>
              <w:pStyle w:val="Quantity"/>
            </w:pP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94103A" w14:textId="77777777" w:rsidR="00FA773E" w:rsidRDefault="00FA773E"/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FA773E" w:rsidRDefault="00FA773E">
            <w:pPr>
              <w:pStyle w:val="Amount"/>
            </w:pPr>
          </w:p>
        </w:tc>
      </w:tr>
      <w:tr w:rsidR="00FA773E" w14:paraId="2704A927" w14:textId="77777777" w:rsidTr="00FA773E">
        <w:trPr>
          <w:cantSplit/>
          <w:trHeight w:hRule="exact" w:val="288"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FA773E" w:rsidRDefault="00FA773E">
            <w:pPr>
              <w:pStyle w:val="Quantity"/>
            </w:pP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F872199" w14:textId="77777777" w:rsidR="00FA773E" w:rsidRDefault="00FA773E"/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FA773E" w:rsidRDefault="00FA773E">
            <w:pPr>
              <w:pStyle w:val="Amount"/>
            </w:pPr>
          </w:p>
        </w:tc>
      </w:tr>
      <w:tr w:rsidR="00FA773E" w14:paraId="7DF7A478" w14:textId="77777777" w:rsidTr="00FA773E">
        <w:trPr>
          <w:cantSplit/>
          <w:trHeight w:hRule="exact" w:val="288"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FA773E" w:rsidRDefault="00FA773E">
            <w:pPr>
              <w:pStyle w:val="Quantity"/>
            </w:pP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751C1D" w14:textId="77777777" w:rsidR="00FA773E" w:rsidRDefault="00FA773E"/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FA773E" w:rsidRDefault="00FA773E">
            <w:pPr>
              <w:pStyle w:val="Amount"/>
            </w:pPr>
          </w:p>
        </w:tc>
      </w:tr>
      <w:tr w:rsidR="00FA773E" w14:paraId="3F7B47FF" w14:textId="77777777" w:rsidTr="00FA773E">
        <w:trPr>
          <w:cantSplit/>
          <w:trHeight w:hRule="exact" w:val="288"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FA773E" w:rsidRDefault="00FA773E">
            <w:pPr>
              <w:pStyle w:val="Quantity"/>
            </w:pP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5C7FBB8" w14:textId="77777777" w:rsidR="00FA773E" w:rsidRDefault="00FA773E"/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FA773E" w:rsidRDefault="00FA773E">
            <w:pPr>
              <w:pStyle w:val="Amount"/>
            </w:pPr>
          </w:p>
        </w:tc>
      </w:tr>
      <w:tr w:rsidR="00FA773E" w14:paraId="6244BD12" w14:textId="77777777" w:rsidTr="00FA773E">
        <w:trPr>
          <w:cantSplit/>
          <w:trHeight w:hRule="exact" w:val="288"/>
        </w:trPr>
        <w:tc>
          <w:tcPr>
            <w:tcW w:w="17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FA773E" w:rsidRDefault="00FA773E">
            <w:pPr>
              <w:pStyle w:val="Quantity"/>
            </w:pPr>
          </w:p>
        </w:tc>
        <w:tc>
          <w:tcPr>
            <w:tcW w:w="7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49343" w14:textId="77777777" w:rsidR="00FA773E" w:rsidRDefault="00FA773E"/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FA773E" w:rsidRDefault="00FA773E">
            <w:pPr>
              <w:pStyle w:val="Amount"/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817"/>
        <w:gridCol w:w="6909"/>
        <w:gridCol w:w="1349"/>
      </w:tblGrid>
      <w:tr w:rsidR="008049DB" w14:paraId="53D0B827" w14:textId="77777777" w:rsidTr="00FA773E">
        <w:trPr>
          <w:trHeight w:hRule="exact" w:val="288"/>
        </w:trPr>
        <w:tc>
          <w:tcPr>
            <w:tcW w:w="1817" w:type="dxa"/>
          </w:tcPr>
          <w:p w14:paraId="4855EFA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3D8D5EE" w14:textId="00FC5753" w:rsidR="008049DB" w:rsidRDefault="00FA773E">
            <w:pPr>
              <w:pStyle w:val="Heading2"/>
              <w:spacing w:line="264" w:lineRule="auto"/>
            </w:pPr>
            <w:r>
              <w:t>Total quantity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506DA3ED" w14:textId="77777777" w:rsidR="004F28C9" w:rsidRDefault="004F28C9" w:rsidP="004F28C9">
      <w:pPr>
        <w:rPr>
          <w:b/>
          <w:bCs/>
        </w:rPr>
      </w:pPr>
    </w:p>
    <w:p w14:paraId="3AAA3ED3" w14:textId="3ED01976" w:rsidR="004F28C9" w:rsidRDefault="004F28C9" w:rsidP="004F28C9">
      <w:pPr>
        <w:rPr>
          <w:b/>
          <w:bCs/>
        </w:rPr>
      </w:pPr>
      <w:r>
        <w:rPr>
          <w:b/>
          <w:bCs/>
        </w:rPr>
        <w:t>COMMISSION SETTINGS:</w:t>
      </w:r>
    </w:p>
    <w:p w14:paraId="3038E8D7" w14:textId="77777777" w:rsidR="004F28C9" w:rsidRDefault="004F28C9" w:rsidP="004F28C9">
      <w:pPr>
        <w:tabs>
          <w:tab w:val="left" w:pos="3708"/>
        </w:tabs>
      </w:pPr>
      <w:r>
        <w:t>Sorted order, only requires photographs:</w:t>
      </w:r>
      <w:r>
        <w:tab/>
        <w:t>16%</w:t>
      </w:r>
    </w:p>
    <w:p w14:paraId="12493ED3" w14:textId="77777777" w:rsidR="004F28C9" w:rsidRDefault="004F28C9" w:rsidP="004F28C9">
      <w:pPr>
        <w:tabs>
          <w:tab w:val="left" w:pos="3708"/>
        </w:tabs>
      </w:pPr>
      <w:r>
        <w:t>Box drop off, requiring sorting:</w:t>
      </w:r>
      <w:r>
        <w:tab/>
        <w:t>19%</w:t>
      </w:r>
    </w:p>
    <w:p w14:paraId="7359F29F" w14:textId="7E7F5FE4" w:rsidR="004F28C9" w:rsidRDefault="004F28C9" w:rsidP="004F28C9">
      <w:pPr>
        <w:tabs>
          <w:tab w:val="left" w:pos="3708"/>
        </w:tabs>
      </w:pPr>
      <w:r>
        <w:t>Pick-up of consignments:</w:t>
      </w:r>
      <w:r>
        <w:tab/>
        <w:t>+3%</w:t>
      </w:r>
    </w:p>
    <w:p w14:paraId="5DCDC923" w14:textId="0629F4E9" w:rsidR="004F28C9" w:rsidRDefault="004F28C9">
      <w:pPr>
        <w:pStyle w:val="Instructions"/>
      </w:pPr>
      <w:r>
        <w:t xml:space="preserve">If you choose to sort your own auctions, a $3 fee will be applied to any unsold items. </w:t>
      </w:r>
    </w:p>
    <w:p w14:paraId="3683A86B" w14:textId="77777777" w:rsidR="004F28C9" w:rsidRDefault="004F28C9">
      <w:pPr>
        <w:pStyle w:val="Instructions"/>
      </w:pPr>
    </w:p>
    <w:p w14:paraId="4A1C3061" w14:textId="54159A23" w:rsidR="00C96261" w:rsidRDefault="00FA773E" w:rsidP="00C96261">
      <w:pPr>
        <w:pStyle w:val="Instructions"/>
      </w:pPr>
      <w:r>
        <w:t>Consignment Cheque issued (7</w:t>
      </w:r>
      <w:r w:rsidR="004F28C9">
        <w:t>-10</w:t>
      </w:r>
      <w:r>
        <w:t xml:space="preserve">) seven </w:t>
      </w:r>
      <w:r w:rsidR="004F28C9">
        <w:t xml:space="preserve">to ten </w:t>
      </w:r>
      <w:r>
        <w:t>days after sale</w:t>
      </w:r>
      <w:r w:rsidR="004F28C9">
        <w:t>.</w:t>
      </w:r>
      <w:r w:rsidR="00C96261" w:rsidRPr="00C96261">
        <w:t xml:space="preserve"> </w:t>
      </w:r>
      <w:r w:rsidR="00C96261">
        <w:t>We cannot guarantee final prices at auction.</w:t>
      </w:r>
    </w:p>
    <w:p w14:paraId="34B1EE09" w14:textId="77777777" w:rsidR="004F28C9" w:rsidRDefault="004F28C9">
      <w:pPr>
        <w:pStyle w:val="Instructions"/>
      </w:pPr>
    </w:p>
    <w:p w14:paraId="4C458410" w14:textId="782F8C87" w:rsidR="00FA773E" w:rsidRDefault="009618BE">
      <w:pPr>
        <w:pStyle w:val="Instructions"/>
      </w:pPr>
      <w:r>
        <w:t>The owner</w:t>
      </w:r>
      <w:r w:rsidR="00FA773E">
        <w:t xml:space="preserve"> may NOT withdraw property from </w:t>
      </w:r>
      <w:r>
        <w:t>the sale</w:t>
      </w:r>
      <w:r w:rsidR="00FA773E">
        <w:t xml:space="preserve"> after signing this agreement.</w:t>
      </w:r>
      <w:r w:rsidR="004F28C9">
        <w:t xml:space="preserve"> Once consigned all items become property of Prime Auctions Canada. If the consignment items are not sold, the consignor must </w:t>
      </w:r>
      <w:r w:rsidR="00C96261">
        <w:t xml:space="preserve">either </w:t>
      </w:r>
      <w:r w:rsidR="004F28C9">
        <w:t>remove (at consignor’s expense) unsold items</w:t>
      </w:r>
      <w:r w:rsidR="00C96261">
        <w:t xml:space="preserve"> within 5 days, </w:t>
      </w:r>
      <w:r w:rsidR="004F28C9">
        <w:t xml:space="preserve">arrange </w:t>
      </w:r>
      <w:r w:rsidR="00C96261">
        <w:t>consignment on a second auction with Prime Auctions Canada within 5 days, or relinquish ownership of unsold consignment</w:t>
      </w:r>
      <w:r w:rsidR="004F28C9">
        <w:t>.</w:t>
      </w:r>
    </w:p>
    <w:p w14:paraId="3A0D12D4" w14:textId="77777777" w:rsidR="00FA773E" w:rsidRDefault="00FA773E">
      <w:pPr>
        <w:pStyle w:val="Instructions"/>
      </w:pPr>
    </w:p>
    <w:p w14:paraId="406A41FE" w14:textId="002D9527" w:rsidR="00FA773E" w:rsidRDefault="00C96261">
      <w:pPr>
        <w:pStyle w:val="Instructions"/>
      </w:pPr>
      <w:r>
        <w:t xml:space="preserve">By signing this </w:t>
      </w:r>
      <w:r w:rsidR="009618BE">
        <w:t>agreement,</w:t>
      </w:r>
      <w:r>
        <w:t xml:space="preserve"> you release us from </w:t>
      </w:r>
      <w:proofErr w:type="gramStart"/>
      <w:r>
        <w:t>any liability for</w:t>
      </w:r>
      <w:proofErr w:type="gramEnd"/>
      <w:r>
        <w:t xml:space="preserve"> loss or damage to your property, you and/or your insurer (if any), whether such loss or damage is caused by our negligence or otherwise, and waive any right of subrogation against us, our employees and contractors.</w:t>
      </w:r>
    </w:p>
    <w:p w14:paraId="37184BBA" w14:textId="77777777" w:rsidR="00FA773E" w:rsidRDefault="00FA773E">
      <w:pPr>
        <w:pStyle w:val="Instructions"/>
      </w:pPr>
    </w:p>
    <w:p w14:paraId="274D5E45" w14:textId="4864572D" w:rsidR="00FA773E" w:rsidRDefault="00FA773E">
      <w:pPr>
        <w:pStyle w:val="Instructions"/>
      </w:pPr>
      <w:r>
        <w:t xml:space="preserve">I DECLARE THE ABOVE LISTED GOODS ARE MY OWN PROPERTY </w:t>
      </w:r>
      <w:r w:rsidRPr="00C96261">
        <w:t xml:space="preserve">AND FREE </w:t>
      </w:r>
      <w:r w:rsidR="00C96261" w:rsidRPr="00C96261">
        <w:t xml:space="preserve">OF ANY </w:t>
      </w:r>
      <w:r w:rsidRPr="00C96261">
        <w:t>CLAIM</w:t>
      </w:r>
      <w:r w:rsidR="00C96261" w:rsidRPr="00C96261">
        <w:t>S</w:t>
      </w:r>
      <w:r w:rsidRPr="00C96261">
        <w:t>. I, THE CONSIGNOR AND OWNER, HAVE READ AND AGREE TO THE CONDITIONS LISTED ABOVE.</w:t>
      </w:r>
    </w:p>
    <w:p w14:paraId="3F5B2E47" w14:textId="77777777" w:rsidR="00FA773E" w:rsidRDefault="00FA773E">
      <w:pPr>
        <w:pStyle w:val="Instructions"/>
      </w:pPr>
    </w:p>
    <w:p w14:paraId="521BD043" w14:textId="31C39F91" w:rsidR="00FA773E" w:rsidRDefault="00FA773E">
      <w:pPr>
        <w:pStyle w:val="Instructions"/>
      </w:pPr>
      <w:r>
        <w:t>PRINTED NAME (CONSIGNOR): ________________________________________</w:t>
      </w:r>
    </w:p>
    <w:p w14:paraId="784A0BF6" w14:textId="77777777" w:rsidR="00FA773E" w:rsidRDefault="00FA773E">
      <w:pPr>
        <w:pStyle w:val="Instructions"/>
      </w:pPr>
    </w:p>
    <w:p w14:paraId="34E31FD2" w14:textId="6D97B3E0" w:rsidR="00FA773E" w:rsidRDefault="00FA773E">
      <w:pPr>
        <w:pStyle w:val="Instructions"/>
      </w:pPr>
      <w:r>
        <w:t>SIGNATURE (CONSIGNOR): ___________________________________________</w:t>
      </w:r>
    </w:p>
    <w:p w14:paraId="153E8B89" w14:textId="77777777" w:rsidR="00FA773E" w:rsidRDefault="00FA773E">
      <w:pPr>
        <w:pStyle w:val="Instructions"/>
      </w:pPr>
    </w:p>
    <w:p w14:paraId="4ED0D0C7" w14:textId="77777777" w:rsidR="00FA773E" w:rsidRDefault="00FA773E">
      <w:pPr>
        <w:pStyle w:val="Instructions"/>
      </w:pPr>
    </w:p>
    <w:p w14:paraId="68E90337" w14:textId="450225D4" w:rsidR="008049DB" w:rsidRDefault="26FC85AF">
      <w:pPr>
        <w:pStyle w:val="Instructions"/>
      </w:pPr>
      <w:r>
        <w:t xml:space="preserve">If you have any questions concerning this </w:t>
      </w:r>
      <w:r w:rsidR="00FA773E">
        <w:t>consignment order, please contact</w:t>
      </w:r>
      <w:r>
        <w:t xml:space="preserve"> </w:t>
      </w:r>
      <w:r w:rsidR="00C96261">
        <w:t>us at PrimeAuctionsCanada.com (604-209-2557)</w:t>
      </w:r>
      <w:r w:rsidR="00FA773E">
        <w:t>.</w:t>
      </w:r>
    </w:p>
    <w:p w14:paraId="2DF3880B" w14:textId="77777777" w:rsidR="00C96261" w:rsidRDefault="00C96261">
      <w:pPr>
        <w:pStyle w:val="Instructions"/>
      </w:pPr>
    </w:p>
    <w:p w14:paraId="69B5BEC8" w14:textId="1C4007A6" w:rsidR="00C96261" w:rsidRDefault="00C96261">
      <w:pPr>
        <w:pStyle w:val="Instructions"/>
      </w:pPr>
      <w:r>
        <w:t>A final consignment order form will be emailed to the email on file with lot numbers for each of your items.</w:t>
      </w:r>
    </w:p>
    <w:sectPr w:rsidR="00C96261" w:rsidSect="004E444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954E" w14:textId="77777777" w:rsidR="00A10C8A" w:rsidRDefault="00A10C8A">
      <w:pPr>
        <w:spacing w:line="240" w:lineRule="auto"/>
      </w:pPr>
      <w:r>
        <w:separator/>
      </w:r>
    </w:p>
  </w:endnote>
  <w:endnote w:type="continuationSeparator" w:id="0">
    <w:p w14:paraId="01887D5D" w14:textId="77777777" w:rsidR="00A10C8A" w:rsidRDefault="00A10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849966"/>
      <w:docPartObj>
        <w:docPartGallery w:val="Page Numbers (Bottom of Page)"/>
        <w:docPartUnique/>
      </w:docPartObj>
    </w:sdtPr>
    <w:sdtContent>
      <w:sdt>
        <w:sdtPr>
          <w:id w:val="-12840810"/>
          <w:docPartObj>
            <w:docPartGallery w:val="Page Numbers (Top of Page)"/>
            <w:docPartUnique/>
          </w:docPartObj>
        </w:sdtPr>
        <w:sdtContent>
          <w:p w14:paraId="5236CEC4" w14:textId="72CDCC9B" w:rsidR="004E4449" w:rsidRDefault="004E44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9AE7F" w14:textId="1F89AC2B" w:rsidR="008049DB" w:rsidRDefault="00804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4011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3FEE94" w14:textId="386570C9" w:rsidR="004E4449" w:rsidRDefault="004E44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6FD7" w14:textId="77777777" w:rsidR="00A10C8A" w:rsidRDefault="00A10C8A">
      <w:pPr>
        <w:spacing w:line="240" w:lineRule="auto"/>
      </w:pPr>
      <w:r>
        <w:separator/>
      </w:r>
    </w:p>
  </w:footnote>
  <w:footnote w:type="continuationSeparator" w:id="0">
    <w:p w14:paraId="5EC04377" w14:textId="77777777" w:rsidR="00A10C8A" w:rsidRDefault="00A10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8277" w14:textId="55163DEB" w:rsidR="004E4449" w:rsidRDefault="004E44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23FFB" wp14:editId="3920327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905" cy="348615"/>
              <wp:effectExtent l="0" t="0" r="17145" b="13335"/>
              <wp:wrapNone/>
              <wp:docPr id="697284620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8AE45" w14:textId="0A025633" w:rsidR="004E4449" w:rsidRPr="004E4449" w:rsidRDefault="004E4449" w:rsidP="004E4449">
                          <w:pPr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449"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23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margin-left:0;margin-top:0;width:60.15pt;height:27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" filled="f" stroked="f">
              <v:textbox style="mso-fit-shape-to-text:t" inset="20pt,15pt,0,0">
                <w:txbxContent>
                  <w:p w14:paraId="2AB8AE45" w14:textId="0A025633" w:rsidR="004E4449" w:rsidRPr="004E4449" w:rsidRDefault="004E4449" w:rsidP="004E4449">
                    <w:pPr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449"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4B68" w14:textId="661D0F6A" w:rsidR="004E4449" w:rsidRDefault="004E44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E535F2" wp14:editId="3A601A16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905" cy="348615"/>
              <wp:effectExtent l="0" t="0" r="17145" b="13335"/>
              <wp:wrapNone/>
              <wp:docPr id="1627004479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B422E" w14:textId="3B66CDD5" w:rsidR="004E4449" w:rsidRPr="004E4449" w:rsidRDefault="004E4449" w:rsidP="004E4449">
                          <w:pPr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449"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535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margin-left:0;margin-top:0;width:60.15pt;height:27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" filled="f" stroked="f">
              <v:textbox style="mso-fit-shape-to-text:t" inset="20pt,15pt,0,0">
                <w:txbxContent>
                  <w:p w14:paraId="4B3B422E" w14:textId="3B66CDD5" w:rsidR="004E4449" w:rsidRPr="004E4449" w:rsidRDefault="004E4449" w:rsidP="004E4449">
                    <w:pPr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449"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8A1B" w14:textId="3A0FD0E2" w:rsidR="004E4449" w:rsidRDefault="004E44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CD3B5B" wp14:editId="53880686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905" cy="348615"/>
              <wp:effectExtent l="0" t="0" r="17145" b="13335"/>
              <wp:wrapNone/>
              <wp:docPr id="599374946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2493E" w14:textId="0FF0AB77" w:rsidR="004E4449" w:rsidRPr="004E4449" w:rsidRDefault="004E4449" w:rsidP="004E4449">
                          <w:pPr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449"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D3B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margin-left:0;margin-top:0;width:60.15pt;height:27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" filled="f" stroked="f">
              <v:textbox style="mso-fit-shape-to-text:t" inset="20pt,15pt,0,0">
                <w:txbxContent>
                  <w:p w14:paraId="5EF2493E" w14:textId="0FF0AB77" w:rsidR="004E4449" w:rsidRPr="004E4449" w:rsidRDefault="004E4449" w:rsidP="004E4449">
                    <w:pPr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449">
                      <w:rPr>
                        <w:rFonts w:ascii="Franklin Gothic Book" w:eastAsia="Franklin Gothic Book" w:hAnsi="Franklin Gothic Book" w:cs="Franklin Gothic Book"/>
                        <w:noProof/>
                        <w:color w:val="000000"/>
                        <w:sz w:val="20"/>
                        <w:szCs w:val="20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444A4"/>
    <w:rsid w:val="00100319"/>
    <w:rsid w:val="00433FFC"/>
    <w:rsid w:val="004E4449"/>
    <w:rsid w:val="004F28C9"/>
    <w:rsid w:val="005240CA"/>
    <w:rsid w:val="00557F6A"/>
    <w:rsid w:val="005D1388"/>
    <w:rsid w:val="006A3739"/>
    <w:rsid w:val="007176CB"/>
    <w:rsid w:val="0072155E"/>
    <w:rsid w:val="007848BD"/>
    <w:rsid w:val="00785235"/>
    <w:rsid w:val="00793AFB"/>
    <w:rsid w:val="008049DB"/>
    <w:rsid w:val="00837ECD"/>
    <w:rsid w:val="0088587C"/>
    <w:rsid w:val="00934F6F"/>
    <w:rsid w:val="009618BE"/>
    <w:rsid w:val="009E064C"/>
    <w:rsid w:val="00A10C8A"/>
    <w:rsid w:val="00B0180F"/>
    <w:rsid w:val="00BF7D5D"/>
    <w:rsid w:val="00C96261"/>
    <w:rsid w:val="00CF0CFE"/>
    <w:rsid w:val="00D41E29"/>
    <w:rsid w:val="00D938E8"/>
    <w:rsid w:val="00DB53A4"/>
    <w:rsid w:val="00DD56C1"/>
    <w:rsid w:val="00E31ED4"/>
    <w:rsid w:val="00F70983"/>
    <w:rsid w:val="00FA4C80"/>
    <w:rsid w:val="00FA773E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E851B"/>
  <w15:chartTrackingRefBased/>
  <w15:docId w15:val="{4ADA9047-B574-4931-B0C0-2D2F94F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449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449"/>
    <w:rPr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Lukas Stephenson (Student)</cp:lastModifiedBy>
  <cp:revision>5</cp:revision>
  <dcterms:created xsi:type="dcterms:W3CDTF">2018-05-31T10:25:00Z</dcterms:created>
  <dcterms:modified xsi:type="dcterms:W3CDTF">2025-04-07T15:49:00Z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23b9bc62,298fb80c,60fa1e3f</vt:lpwstr>
  </property>
  <property fmtid="{D5CDD505-2E9C-101B-9397-08002B2CF9AE}" pid="3" name="ClassificationContentMarkingHeaderFontProps">
    <vt:lpwstr>#000000,10,Franklin Gothic Book</vt:lpwstr>
  </property>
  <property fmtid="{D5CDD505-2E9C-101B-9397-08002B2CF9AE}" pid="4" name="ClassificationContentMarkingHeaderText">
    <vt:lpwstr>Sensitive</vt:lpwstr>
  </property>
  <property fmtid="{D5CDD505-2E9C-101B-9397-08002B2CF9AE}" pid="5" name="MSIP_Label_5c1e7834-6be8-4780-ac5e-8408bbf8216f_Enabled">
    <vt:lpwstr>true</vt:lpwstr>
  </property>
  <property fmtid="{D5CDD505-2E9C-101B-9397-08002B2CF9AE}" pid="6" name="MSIP_Label_5c1e7834-6be8-4780-ac5e-8408bbf8216f_SetDate">
    <vt:lpwstr>2025-04-01T02:51:35Z</vt:lpwstr>
  </property>
  <property fmtid="{D5CDD505-2E9C-101B-9397-08002B2CF9AE}" pid="7" name="MSIP_Label_5c1e7834-6be8-4780-ac5e-8408bbf8216f_Method">
    <vt:lpwstr>Standard</vt:lpwstr>
  </property>
  <property fmtid="{D5CDD505-2E9C-101B-9397-08002B2CF9AE}" pid="8" name="MSIP_Label_5c1e7834-6be8-4780-ac5e-8408bbf8216f_Name">
    <vt:lpwstr>5c1e7834-6be8-4780-ac5e-8408bbf8216f</vt:lpwstr>
  </property>
  <property fmtid="{D5CDD505-2E9C-101B-9397-08002B2CF9AE}" pid="9" name="MSIP_Label_5c1e7834-6be8-4780-ac5e-8408bbf8216f_SiteId">
    <vt:lpwstr>8d088ff8-7e52-4d0f-8187-dcd9ca37815a</vt:lpwstr>
  </property>
  <property fmtid="{D5CDD505-2E9C-101B-9397-08002B2CF9AE}" pid="10" name="MSIP_Label_5c1e7834-6be8-4780-ac5e-8408bbf8216f_ActionId">
    <vt:lpwstr>62e46e44-3378-488c-ad3b-c950afa77682</vt:lpwstr>
  </property>
  <property fmtid="{D5CDD505-2E9C-101B-9397-08002B2CF9AE}" pid="11" name="MSIP_Label_5c1e7834-6be8-4780-ac5e-8408bbf8216f_ContentBits">
    <vt:lpwstr>1</vt:lpwstr>
  </property>
  <property fmtid="{D5CDD505-2E9C-101B-9397-08002B2CF9AE}" pid="12" name="MSIP_Label_5c1e7834-6be8-4780-ac5e-8408bbf8216f_Tag">
    <vt:lpwstr>10, 3, 0, 1</vt:lpwstr>
  </property>
</Properties>
</file>